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2" w14:textId="5E7007E0" w:rsidR="004130AE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2415C3">
        <w:rPr>
          <w:sz w:val="20"/>
          <w:szCs w:val="20"/>
        </w:rPr>
        <w:t>Temporary Staffing Services</w:t>
      </w:r>
    </w:p>
    <w:p w14:paraId="54817985" w14:textId="77777777" w:rsidR="004635F5" w:rsidRDefault="004635F5" w:rsidP="004130AE">
      <w:pPr>
        <w:jc w:val="center"/>
        <w:rPr>
          <w:sz w:val="20"/>
          <w:szCs w:val="20"/>
        </w:rPr>
      </w:pPr>
    </w:p>
    <w:p w14:paraId="061FD057" w14:textId="5127E6B0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is soliciting </w:t>
      </w:r>
      <w:r w:rsidR="004635F5">
        <w:rPr>
          <w:sz w:val="20"/>
          <w:szCs w:val="20"/>
        </w:rPr>
        <w:t xml:space="preserve">Statements </w:t>
      </w:r>
      <w:r w:rsidR="00471686">
        <w:rPr>
          <w:sz w:val="20"/>
          <w:szCs w:val="20"/>
        </w:rPr>
        <w:t xml:space="preserve">of Proposals for </w:t>
      </w:r>
      <w:r w:rsidR="002415C3">
        <w:rPr>
          <w:sz w:val="20"/>
          <w:szCs w:val="20"/>
        </w:rPr>
        <w:t>Temporary Staffing Services</w:t>
      </w:r>
      <w:r>
        <w:rPr>
          <w:sz w:val="20"/>
          <w:szCs w:val="20"/>
        </w:rPr>
        <w:t>.  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</w:t>
      </w:r>
      <w:r w:rsidR="002415C3">
        <w:rPr>
          <w:sz w:val="20"/>
          <w:szCs w:val="20"/>
        </w:rPr>
        <w:t>providers experienced in needs-based employee placement</w:t>
      </w:r>
      <w:r>
        <w:rPr>
          <w:sz w:val="20"/>
          <w:szCs w:val="20"/>
        </w:rPr>
        <w:t>. Responses are due in NCTCOG’s offic</w:t>
      </w:r>
      <w:r w:rsidR="00E367D8">
        <w:rPr>
          <w:sz w:val="20"/>
          <w:szCs w:val="20"/>
        </w:rPr>
        <w:t xml:space="preserve">es no later than </w:t>
      </w:r>
      <w:r w:rsidR="002415C3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pm (CDT) </w:t>
      </w:r>
      <w:r w:rsidR="00217A5E">
        <w:rPr>
          <w:sz w:val="20"/>
          <w:szCs w:val="20"/>
        </w:rPr>
        <w:t>3</w:t>
      </w:r>
      <w:r w:rsidR="00E367D8">
        <w:rPr>
          <w:sz w:val="20"/>
          <w:szCs w:val="20"/>
        </w:rPr>
        <w:t>/</w:t>
      </w:r>
      <w:r w:rsidR="002415C3">
        <w:rPr>
          <w:sz w:val="20"/>
          <w:szCs w:val="20"/>
        </w:rPr>
        <w:t>24</w:t>
      </w:r>
      <w:r>
        <w:rPr>
          <w:sz w:val="20"/>
          <w:szCs w:val="20"/>
        </w:rPr>
        <w:t>/</w:t>
      </w:r>
      <w:r w:rsidR="0080347A">
        <w:rPr>
          <w:sz w:val="20"/>
          <w:szCs w:val="20"/>
        </w:rPr>
        <w:t>2020</w:t>
      </w:r>
      <w:r>
        <w:rPr>
          <w:sz w:val="20"/>
          <w:szCs w:val="20"/>
        </w:rPr>
        <w:t xml:space="preserve">.  To obtain a proposal packet visit: </w:t>
      </w:r>
      <w:hyperlink r:id="rId4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or call (817) 695-9186.</w:t>
      </w:r>
    </w:p>
    <w:p w14:paraId="0D885819" w14:textId="77777777" w:rsidR="00F74570" w:rsidRDefault="00217A5E"/>
    <w:sectPr w:rsidR="00F7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17A5E"/>
    <w:rsid w:val="002415C3"/>
    <w:rsid w:val="004130AE"/>
    <w:rsid w:val="004635F5"/>
    <w:rsid w:val="00471686"/>
    <w:rsid w:val="0072446C"/>
    <w:rsid w:val="0080347A"/>
    <w:rsid w:val="00DF759E"/>
    <w:rsid w:val="00E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tcog.org/aa/RFP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6" ma:contentTypeDescription="Create a new document." ma:contentTypeScope="" ma:versionID="43b580b4d5aca36d275a50ad25520344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676e8abb44aa9bce329b8fb88d52c8b3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9869D-6F16-450A-A963-7D81EFAFFB7E}"/>
</file>

<file path=customXml/itemProps2.xml><?xml version="1.0" encoding="utf-8"?>
<ds:datastoreItem xmlns:ds="http://schemas.openxmlformats.org/officeDocument/2006/customXml" ds:itemID="{176AA859-AB47-44FE-8752-54739AAC7C25}"/>
</file>

<file path=customXml/itemProps3.xml><?xml version="1.0" encoding="utf-8"?>
<ds:datastoreItem xmlns:ds="http://schemas.openxmlformats.org/officeDocument/2006/customXml" ds:itemID="{4C589C60-88D9-422A-A6DE-0D477073E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Craigan Johnson</cp:lastModifiedBy>
  <cp:revision>3</cp:revision>
  <dcterms:created xsi:type="dcterms:W3CDTF">2021-02-22T18:27:00Z</dcterms:created>
  <dcterms:modified xsi:type="dcterms:W3CDTF">2021-02-22T21:38:00Z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