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814CE" w14:textId="52A19F6E" w:rsidR="00EA053A" w:rsidRDefault="00C06A33" w:rsidP="00C06A33">
      <w:pPr>
        <w:jc w:val="center"/>
        <w:rPr>
          <w:rFonts w:ascii="Times New Roman" w:hAnsi="Times New Roman" w:cs="Times New Roman"/>
          <w:b/>
          <w:bCs/>
          <w:sz w:val="40"/>
          <w:szCs w:val="40"/>
        </w:rPr>
      </w:pPr>
      <w:r>
        <w:rPr>
          <w:rFonts w:ascii="Times New Roman" w:hAnsi="Times New Roman" w:cs="Times New Roman"/>
          <w:b/>
          <w:bCs/>
          <w:sz w:val="40"/>
          <w:szCs w:val="40"/>
        </w:rPr>
        <w:t xml:space="preserve">TXShare </w:t>
      </w:r>
      <w:r w:rsidR="008766C2">
        <w:rPr>
          <w:rFonts w:ascii="Times New Roman" w:hAnsi="Times New Roman" w:cs="Times New Roman"/>
          <w:b/>
          <w:bCs/>
          <w:sz w:val="40"/>
          <w:szCs w:val="40"/>
        </w:rPr>
        <w:t xml:space="preserve">Online </w:t>
      </w:r>
      <w:r>
        <w:rPr>
          <w:rFonts w:ascii="Times New Roman" w:hAnsi="Times New Roman" w:cs="Times New Roman"/>
          <w:b/>
          <w:bCs/>
          <w:sz w:val="40"/>
          <w:szCs w:val="40"/>
        </w:rPr>
        <w:t>Remuneration Process</w:t>
      </w:r>
    </w:p>
    <w:p w14:paraId="3B337D1C" w14:textId="39E23B4D" w:rsidR="00920908" w:rsidRDefault="007C1AD3" w:rsidP="007C1AD3">
      <w:pPr>
        <w:rPr>
          <w:rFonts w:ascii="Times New Roman" w:hAnsi="Times New Roman" w:cs="Times New Roman"/>
          <w:sz w:val="28"/>
          <w:szCs w:val="28"/>
        </w:rPr>
      </w:pPr>
      <w:r>
        <w:rPr>
          <w:rFonts w:ascii="Times New Roman" w:hAnsi="Times New Roman" w:cs="Times New Roman"/>
          <w:sz w:val="28"/>
          <w:szCs w:val="28"/>
        </w:rPr>
        <w:t xml:space="preserve">Greetings! As a partnered vendor of TXShare, we sincerely appreciate you and your organization for the goods and services provided to the public sector! TXShare is growing day-by-day, and in part of that we have decided to implement a new quarterly remuneration reporting process that </w:t>
      </w:r>
      <w:r w:rsidR="002E53CC">
        <w:rPr>
          <w:rFonts w:ascii="Times New Roman" w:hAnsi="Times New Roman" w:cs="Times New Roman"/>
          <w:sz w:val="28"/>
          <w:szCs w:val="28"/>
        </w:rPr>
        <w:t>is more user</w:t>
      </w:r>
      <w:r w:rsidR="00AB22A2">
        <w:rPr>
          <w:rFonts w:ascii="Times New Roman" w:hAnsi="Times New Roman" w:cs="Times New Roman"/>
          <w:sz w:val="28"/>
          <w:szCs w:val="28"/>
        </w:rPr>
        <w:t>-</w:t>
      </w:r>
      <w:r w:rsidR="002E53CC">
        <w:rPr>
          <w:rFonts w:ascii="Times New Roman" w:hAnsi="Times New Roman" w:cs="Times New Roman"/>
          <w:sz w:val="28"/>
          <w:szCs w:val="28"/>
        </w:rPr>
        <w:t xml:space="preserve">friendly to you. We are continuously looking for new ways to make our processes better, and this new reporting format is heavily inspired by the feedback received from our vendors over the past few quarters. We are </w:t>
      </w:r>
      <w:r w:rsidR="00FB598E">
        <w:rPr>
          <w:rFonts w:ascii="Times New Roman" w:hAnsi="Times New Roman" w:cs="Times New Roman"/>
          <w:sz w:val="28"/>
          <w:szCs w:val="28"/>
        </w:rPr>
        <w:t>ever developing</w:t>
      </w:r>
      <w:r w:rsidR="002E53CC">
        <w:rPr>
          <w:rFonts w:ascii="Times New Roman" w:hAnsi="Times New Roman" w:cs="Times New Roman"/>
          <w:sz w:val="28"/>
          <w:szCs w:val="28"/>
        </w:rPr>
        <w:t xml:space="preserve">, so if you have any concerns/questions, you can always reach us at our </w:t>
      </w:r>
      <w:hyperlink r:id="rId5" w:history="1">
        <w:r w:rsidR="002E53CC" w:rsidRPr="002E53CC">
          <w:rPr>
            <w:rStyle w:val="Hyperlink"/>
            <w:rFonts w:ascii="Times New Roman" w:hAnsi="Times New Roman" w:cs="Times New Roman"/>
            <w:sz w:val="28"/>
            <w:szCs w:val="28"/>
          </w:rPr>
          <w:t>TXShare inbox</w:t>
        </w:r>
      </w:hyperlink>
      <w:r w:rsidR="002E53CC">
        <w:rPr>
          <w:rFonts w:ascii="Times New Roman" w:hAnsi="Times New Roman" w:cs="Times New Roman"/>
          <w:sz w:val="28"/>
          <w:szCs w:val="28"/>
        </w:rPr>
        <w:t>. Thank you again for your public service, and you can find the recommended steps to completing this new remuneration report below.</w:t>
      </w:r>
    </w:p>
    <w:p w14:paraId="2F81D1B6" w14:textId="225704B7" w:rsidR="00920908" w:rsidRDefault="00920908" w:rsidP="007C1AD3">
      <w:pPr>
        <w:rPr>
          <w:rFonts w:ascii="Times New Roman" w:hAnsi="Times New Roman" w:cs="Times New Roman"/>
          <w:sz w:val="28"/>
          <w:szCs w:val="28"/>
        </w:rPr>
      </w:pPr>
    </w:p>
    <w:p w14:paraId="36A7951D" w14:textId="4E445536" w:rsidR="00F970EA" w:rsidRPr="00421EF8" w:rsidRDefault="0050040B" w:rsidP="00F970EA">
      <w:pPr>
        <w:pStyle w:val="ListParagraph"/>
        <w:numPr>
          <w:ilvl w:val="0"/>
          <w:numId w:val="1"/>
        </w:numPr>
        <w:rPr>
          <w:rFonts w:ascii="Times New Roman" w:hAnsi="Times New Roman" w:cs="Times New Roman"/>
          <w:sz w:val="28"/>
          <w:szCs w:val="28"/>
        </w:rPr>
      </w:pPr>
      <w:r w:rsidRPr="00421EF8">
        <w:rPr>
          <w:rFonts w:ascii="Times New Roman" w:hAnsi="Times New Roman" w:cs="Times New Roman"/>
          <w:sz w:val="28"/>
          <w:szCs w:val="28"/>
        </w:rPr>
        <w:t xml:space="preserve">Please access the first page of the new report here: </w:t>
      </w:r>
      <w:hyperlink r:id="rId6" w:history="1">
        <w:r w:rsidR="003C4DC7" w:rsidRPr="001B162F">
          <w:rPr>
            <w:rStyle w:val="Hyperlink"/>
          </w:rPr>
          <w:t>https://app.smartsheet.com/b/form/2f26a8f4d449406ebb00037fde68245c</w:t>
        </w:r>
      </w:hyperlink>
      <w:r w:rsidR="003C4DC7">
        <w:t xml:space="preserve"> </w:t>
      </w:r>
    </w:p>
    <w:p w14:paraId="34779178" w14:textId="5BE76366" w:rsidR="0050040B" w:rsidRDefault="0050040B" w:rsidP="0050040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 new tab on your preferred browser should </w:t>
      </w:r>
      <w:r w:rsidR="002C3EA0">
        <w:rPr>
          <w:rFonts w:ascii="Times New Roman" w:hAnsi="Times New Roman" w:cs="Times New Roman"/>
          <w:sz w:val="28"/>
          <w:szCs w:val="28"/>
        </w:rPr>
        <w:t>open</w:t>
      </w:r>
      <w:r>
        <w:rPr>
          <w:rFonts w:ascii="Times New Roman" w:hAnsi="Times New Roman" w:cs="Times New Roman"/>
          <w:sz w:val="28"/>
          <w:szCs w:val="28"/>
        </w:rPr>
        <w:t xml:space="preserve"> with the first page of the report. You will see a window </w:t>
      </w:r>
      <w:proofErr w:type="gramStart"/>
      <w:r>
        <w:rPr>
          <w:rFonts w:ascii="Times New Roman" w:hAnsi="Times New Roman" w:cs="Times New Roman"/>
          <w:sz w:val="28"/>
          <w:szCs w:val="28"/>
        </w:rPr>
        <w:t>similar to</w:t>
      </w:r>
      <w:proofErr w:type="gramEnd"/>
      <w:r>
        <w:rPr>
          <w:rFonts w:ascii="Times New Roman" w:hAnsi="Times New Roman" w:cs="Times New Roman"/>
          <w:sz w:val="28"/>
          <w:szCs w:val="28"/>
        </w:rPr>
        <w:t xml:space="preserve"> the following screenshot: </w:t>
      </w:r>
    </w:p>
    <w:p w14:paraId="307DB7D4" w14:textId="75BD40E5" w:rsidR="0050040B" w:rsidRDefault="0050040B" w:rsidP="0050040B">
      <w:pPr>
        <w:pStyle w:val="ListParagraph"/>
        <w:rPr>
          <w:rFonts w:ascii="Times New Roman" w:hAnsi="Times New Roman" w:cs="Times New Roman"/>
          <w:sz w:val="28"/>
          <w:szCs w:val="28"/>
        </w:rPr>
      </w:pPr>
    </w:p>
    <w:p w14:paraId="786F8541" w14:textId="08470AA7" w:rsidR="00B62785" w:rsidRDefault="00421EF8" w:rsidP="007B54F2">
      <w:pPr>
        <w:pStyle w:val="ListParagraph"/>
        <w:jc w:val="center"/>
        <w:rPr>
          <w:rFonts w:ascii="Times New Roman" w:hAnsi="Times New Roman" w:cs="Times New Roman"/>
          <w:sz w:val="28"/>
          <w:szCs w:val="28"/>
        </w:rPr>
      </w:pPr>
      <w:r w:rsidRPr="00421EF8">
        <w:rPr>
          <w:rFonts w:ascii="Times New Roman" w:hAnsi="Times New Roman" w:cs="Times New Roman"/>
          <w:sz w:val="28"/>
          <w:szCs w:val="28"/>
        </w:rPr>
        <w:drawing>
          <wp:inline distT="0" distB="0" distL="0" distR="0" wp14:anchorId="28705D45" wp14:editId="3C5EE75C">
            <wp:extent cx="3897968" cy="3495675"/>
            <wp:effectExtent l="0" t="0" r="7620" b="0"/>
            <wp:docPr id="1727322003" name="Picture 1" descr="A screenshot of a blue and white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322003" name="Picture 1" descr="A screenshot of a blue and white website&#10;&#10;AI-generated content may be incorrect."/>
                    <pic:cNvPicPr/>
                  </pic:nvPicPr>
                  <pic:blipFill>
                    <a:blip r:embed="rId7"/>
                    <a:stretch>
                      <a:fillRect/>
                    </a:stretch>
                  </pic:blipFill>
                  <pic:spPr>
                    <a:xfrm>
                      <a:off x="0" y="0"/>
                      <a:ext cx="3919317" cy="3514821"/>
                    </a:xfrm>
                    <a:prstGeom prst="rect">
                      <a:avLst/>
                    </a:prstGeom>
                  </pic:spPr>
                </pic:pic>
              </a:graphicData>
            </a:graphic>
          </wp:inline>
        </w:drawing>
      </w:r>
    </w:p>
    <w:p w14:paraId="7CDDC4D9" w14:textId="12F5F814" w:rsidR="00B62785" w:rsidRPr="0050040B" w:rsidRDefault="00B62785" w:rsidP="0050040B">
      <w:pPr>
        <w:pStyle w:val="ListParagraph"/>
        <w:rPr>
          <w:rFonts w:ascii="Times New Roman" w:hAnsi="Times New Roman" w:cs="Times New Roman"/>
          <w:sz w:val="28"/>
          <w:szCs w:val="28"/>
        </w:rPr>
      </w:pPr>
    </w:p>
    <w:p w14:paraId="1704DC22" w14:textId="21408D2D" w:rsidR="0050040B" w:rsidRDefault="0050040B" w:rsidP="0050040B">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Please find and select your organization’s name under the drop-down list for </w:t>
      </w:r>
      <w:r w:rsidRPr="0050040B">
        <w:rPr>
          <w:rFonts w:ascii="Times New Roman" w:hAnsi="Times New Roman" w:cs="Times New Roman"/>
          <w:b/>
          <w:bCs/>
          <w:sz w:val="28"/>
          <w:szCs w:val="28"/>
        </w:rPr>
        <w:t>Vendor Name</w:t>
      </w:r>
      <w:r>
        <w:rPr>
          <w:rFonts w:ascii="Times New Roman" w:hAnsi="Times New Roman" w:cs="Times New Roman"/>
          <w:sz w:val="28"/>
          <w:szCs w:val="28"/>
        </w:rPr>
        <w:t xml:space="preserve"> and sele</w:t>
      </w:r>
      <w:r w:rsidR="00A2112A">
        <w:rPr>
          <w:rFonts w:ascii="Times New Roman" w:hAnsi="Times New Roman" w:cs="Times New Roman"/>
          <w:sz w:val="28"/>
          <w:szCs w:val="28"/>
        </w:rPr>
        <w:t>ct if you received payment for any usage of your TXShare contract for the outlined date</w:t>
      </w:r>
      <w:r w:rsidR="007B54F2">
        <w:rPr>
          <w:rFonts w:ascii="Times New Roman" w:hAnsi="Times New Roman" w:cs="Times New Roman"/>
          <w:sz w:val="28"/>
          <w:szCs w:val="28"/>
        </w:rPr>
        <w:t>.</w:t>
      </w:r>
    </w:p>
    <w:p w14:paraId="7AC9D517" w14:textId="75935952" w:rsidR="007B54F2" w:rsidRDefault="007B54F2" w:rsidP="007B54F2">
      <w:pPr>
        <w:pStyle w:val="ListParagraph"/>
        <w:numPr>
          <w:ilvl w:val="1"/>
          <w:numId w:val="1"/>
        </w:numPr>
        <w:rPr>
          <w:rFonts w:ascii="Times New Roman" w:hAnsi="Times New Roman" w:cs="Times New Roman"/>
          <w:sz w:val="28"/>
          <w:szCs w:val="28"/>
        </w:rPr>
      </w:pPr>
      <w:r w:rsidRPr="007B54F2">
        <w:rPr>
          <w:rFonts w:ascii="Times New Roman" w:hAnsi="Times New Roman" w:cs="Times New Roman"/>
          <w:b/>
          <w:bCs/>
          <w:sz w:val="28"/>
          <w:szCs w:val="28"/>
        </w:rPr>
        <w:lastRenderedPageBreak/>
        <w:t>If you click “yes”</w:t>
      </w:r>
      <w:r>
        <w:rPr>
          <w:rFonts w:ascii="Times New Roman" w:hAnsi="Times New Roman" w:cs="Times New Roman"/>
          <w:sz w:val="28"/>
          <w:szCs w:val="28"/>
        </w:rPr>
        <w:t xml:space="preserve"> additional fields will appear for you to report on your first 5 entity spends for the quarter. (</w:t>
      </w:r>
      <w:r w:rsidR="00637D81">
        <w:rPr>
          <w:rFonts w:ascii="Times New Roman" w:hAnsi="Times New Roman" w:cs="Times New Roman"/>
          <w:sz w:val="28"/>
          <w:szCs w:val="28"/>
        </w:rPr>
        <w:t>T</w:t>
      </w:r>
      <w:r>
        <w:rPr>
          <w:rFonts w:ascii="Times New Roman" w:hAnsi="Times New Roman" w:cs="Times New Roman"/>
          <w:sz w:val="28"/>
          <w:szCs w:val="28"/>
        </w:rPr>
        <w:t>here is only room to report on 5 entities for each form – if you have more than 5, you will submit the form as many times as needed)</w:t>
      </w:r>
    </w:p>
    <w:p w14:paraId="1D5D422A" w14:textId="1B57EBA2" w:rsidR="007B54F2" w:rsidRDefault="007B54F2" w:rsidP="007B54F2">
      <w:pPr>
        <w:pStyle w:val="ListParagraph"/>
        <w:numPr>
          <w:ilvl w:val="1"/>
          <w:numId w:val="1"/>
        </w:numPr>
        <w:rPr>
          <w:rFonts w:ascii="Times New Roman" w:hAnsi="Times New Roman" w:cs="Times New Roman"/>
          <w:sz w:val="28"/>
          <w:szCs w:val="28"/>
        </w:rPr>
      </w:pPr>
      <w:r>
        <w:rPr>
          <w:rFonts w:ascii="Times New Roman" w:hAnsi="Times New Roman" w:cs="Times New Roman"/>
          <w:b/>
          <w:bCs/>
          <w:sz w:val="28"/>
          <w:szCs w:val="28"/>
        </w:rPr>
        <w:t xml:space="preserve">If you click “no” </w:t>
      </w:r>
      <w:r>
        <w:rPr>
          <w:rFonts w:ascii="Times New Roman" w:hAnsi="Times New Roman" w:cs="Times New Roman"/>
          <w:sz w:val="28"/>
          <w:szCs w:val="28"/>
        </w:rPr>
        <w:t xml:space="preserve">a submit button will appear, click that submit button and exit out of the screen that appears (page 2). </w:t>
      </w:r>
    </w:p>
    <w:p w14:paraId="21436697" w14:textId="77777777" w:rsidR="00A54A50" w:rsidRPr="00A54A50" w:rsidRDefault="00A54A50" w:rsidP="00A54A50">
      <w:pPr>
        <w:pStyle w:val="ListParagraph"/>
        <w:rPr>
          <w:rFonts w:ascii="Times New Roman" w:hAnsi="Times New Roman" w:cs="Times New Roman"/>
          <w:sz w:val="28"/>
          <w:szCs w:val="28"/>
        </w:rPr>
      </w:pPr>
    </w:p>
    <w:p w14:paraId="0E13B231" w14:textId="6AF91643" w:rsidR="00B62785" w:rsidRDefault="002C3EA0" w:rsidP="00EA23D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After completing the first page and hitting </w:t>
      </w:r>
      <w:proofErr w:type="gramStart"/>
      <w:r>
        <w:rPr>
          <w:rFonts w:ascii="Times New Roman" w:hAnsi="Times New Roman" w:cs="Times New Roman"/>
          <w:sz w:val="28"/>
          <w:szCs w:val="28"/>
        </w:rPr>
        <w:t>submit</w:t>
      </w:r>
      <w:proofErr w:type="gramEnd"/>
      <w:r>
        <w:rPr>
          <w:rFonts w:ascii="Times New Roman" w:hAnsi="Times New Roman" w:cs="Times New Roman"/>
          <w:sz w:val="28"/>
          <w:szCs w:val="28"/>
        </w:rPr>
        <w:t xml:space="preserve">, </w:t>
      </w:r>
      <w:r w:rsidR="007B54F2">
        <w:rPr>
          <w:rFonts w:ascii="Times New Roman" w:hAnsi="Times New Roman" w:cs="Times New Roman"/>
          <w:sz w:val="28"/>
          <w:szCs w:val="28"/>
        </w:rPr>
        <w:t>y</w:t>
      </w:r>
      <w:r w:rsidR="00005E72">
        <w:rPr>
          <w:rFonts w:ascii="Times New Roman" w:hAnsi="Times New Roman" w:cs="Times New Roman"/>
          <w:sz w:val="28"/>
          <w:szCs w:val="28"/>
        </w:rPr>
        <w:t xml:space="preserve">ou will see a window </w:t>
      </w:r>
      <w:proofErr w:type="gramStart"/>
      <w:r w:rsidR="00005E72">
        <w:rPr>
          <w:rFonts w:ascii="Times New Roman" w:hAnsi="Times New Roman" w:cs="Times New Roman"/>
          <w:sz w:val="28"/>
          <w:szCs w:val="28"/>
        </w:rPr>
        <w:t>similar to</w:t>
      </w:r>
      <w:proofErr w:type="gramEnd"/>
      <w:r w:rsidR="00005E72">
        <w:rPr>
          <w:rFonts w:ascii="Times New Roman" w:hAnsi="Times New Roman" w:cs="Times New Roman"/>
          <w:sz w:val="28"/>
          <w:szCs w:val="28"/>
        </w:rPr>
        <w:t xml:space="preserve"> the following:</w:t>
      </w:r>
    </w:p>
    <w:p w14:paraId="71196A9D" w14:textId="65119E85" w:rsidR="00EA23D5" w:rsidRPr="00EA23D5" w:rsidRDefault="00EA23D5" w:rsidP="00EA23D5">
      <w:pPr>
        <w:pStyle w:val="ListParagraph"/>
        <w:rPr>
          <w:rFonts w:ascii="Times New Roman" w:hAnsi="Times New Roman" w:cs="Times New Roman"/>
          <w:sz w:val="28"/>
          <w:szCs w:val="28"/>
        </w:rPr>
      </w:pPr>
    </w:p>
    <w:p w14:paraId="1C5726F7" w14:textId="7C93F568" w:rsidR="00EA23D5" w:rsidRPr="00EA23D5" w:rsidRDefault="00785A6B" w:rsidP="00B6046F">
      <w:pPr>
        <w:ind w:left="360"/>
        <w:jc w:val="center"/>
        <w:rPr>
          <w:rFonts w:ascii="Times New Roman" w:hAnsi="Times New Roman" w:cs="Times New Roman"/>
          <w:sz w:val="28"/>
          <w:szCs w:val="28"/>
        </w:rPr>
      </w:pPr>
      <w:r w:rsidRPr="00785A6B">
        <w:rPr>
          <w:rFonts w:ascii="Times New Roman" w:hAnsi="Times New Roman" w:cs="Times New Roman"/>
          <w:sz w:val="28"/>
          <w:szCs w:val="28"/>
        </w:rPr>
        <w:drawing>
          <wp:inline distT="0" distB="0" distL="0" distR="0" wp14:anchorId="533A9C14" wp14:editId="54B52F15">
            <wp:extent cx="4476750" cy="4004204"/>
            <wp:effectExtent l="0" t="0" r="0" b="0"/>
            <wp:docPr id="1315596515" name="Picture 1" descr="A blue and white page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596515" name="Picture 1" descr="A blue and white page with black text&#10;&#10;AI-generated content may be incorrect."/>
                    <pic:cNvPicPr/>
                  </pic:nvPicPr>
                  <pic:blipFill>
                    <a:blip r:embed="rId8"/>
                    <a:stretch>
                      <a:fillRect/>
                    </a:stretch>
                  </pic:blipFill>
                  <pic:spPr>
                    <a:xfrm>
                      <a:off x="0" y="0"/>
                      <a:ext cx="4479229" cy="4006421"/>
                    </a:xfrm>
                    <a:prstGeom prst="rect">
                      <a:avLst/>
                    </a:prstGeom>
                  </pic:spPr>
                </pic:pic>
              </a:graphicData>
            </a:graphic>
          </wp:inline>
        </w:drawing>
      </w:r>
    </w:p>
    <w:p w14:paraId="2B91E88B" w14:textId="5961C2CA" w:rsidR="0043727D" w:rsidRDefault="0043727D" w:rsidP="0043727D">
      <w:pPr>
        <w:pStyle w:val="ListParagraph"/>
        <w:rPr>
          <w:rFonts w:ascii="Times New Roman" w:hAnsi="Times New Roman" w:cs="Times New Roman"/>
          <w:sz w:val="28"/>
          <w:szCs w:val="28"/>
        </w:rPr>
      </w:pPr>
    </w:p>
    <w:p w14:paraId="368ED571" w14:textId="4B26B1B9" w:rsidR="00470890" w:rsidRPr="00672F79" w:rsidRDefault="00470890" w:rsidP="0055417E">
      <w:pPr>
        <w:pStyle w:val="ListParagraph"/>
        <w:numPr>
          <w:ilvl w:val="0"/>
          <w:numId w:val="1"/>
        </w:numPr>
      </w:pPr>
      <w:r w:rsidRPr="0055417E">
        <w:rPr>
          <w:rFonts w:ascii="Times New Roman" w:hAnsi="Times New Roman" w:cs="Times New Roman"/>
          <w:sz w:val="28"/>
          <w:szCs w:val="28"/>
        </w:rPr>
        <w:t xml:space="preserve">We have designed this second page to be filled out for only </w:t>
      </w:r>
      <w:r w:rsidR="007B54F2" w:rsidRPr="0055417E">
        <w:rPr>
          <w:rFonts w:ascii="Times New Roman" w:hAnsi="Times New Roman" w:cs="Times New Roman"/>
          <w:sz w:val="28"/>
          <w:szCs w:val="28"/>
        </w:rPr>
        <w:t>5</w:t>
      </w:r>
      <w:r w:rsidRPr="0055417E">
        <w:rPr>
          <w:rFonts w:ascii="Times New Roman" w:hAnsi="Times New Roman" w:cs="Times New Roman"/>
          <w:sz w:val="28"/>
          <w:szCs w:val="28"/>
        </w:rPr>
        <w:t xml:space="preserve"> purchasing entit</w:t>
      </w:r>
      <w:r w:rsidR="007B54F2" w:rsidRPr="0055417E">
        <w:rPr>
          <w:rFonts w:ascii="Times New Roman" w:hAnsi="Times New Roman" w:cs="Times New Roman"/>
          <w:sz w:val="28"/>
          <w:szCs w:val="28"/>
        </w:rPr>
        <w:t>ies</w:t>
      </w:r>
      <w:r w:rsidRPr="0055417E">
        <w:rPr>
          <w:rFonts w:ascii="Times New Roman" w:hAnsi="Times New Roman" w:cs="Times New Roman"/>
          <w:sz w:val="28"/>
          <w:szCs w:val="28"/>
        </w:rPr>
        <w:t xml:space="preserve"> at a time. In other words, if you have </w:t>
      </w:r>
      <w:r w:rsidR="007B54F2" w:rsidRPr="0055417E">
        <w:rPr>
          <w:rFonts w:ascii="Times New Roman" w:hAnsi="Times New Roman" w:cs="Times New Roman"/>
          <w:sz w:val="28"/>
          <w:szCs w:val="28"/>
        </w:rPr>
        <w:t>more</w:t>
      </w:r>
      <w:r w:rsidRPr="0055417E">
        <w:rPr>
          <w:rFonts w:ascii="Times New Roman" w:hAnsi="Times New Roman" w:cs="Times New Roman"/>
          <w:sz w:val="28"/>
          <w:szCs w:val="28"/>
        </w:rPr>
        <w:t xml:space="preserve"> entities that have purchased from your organization </w:t>
      </w:r>
      <w:r w:rsidR="007B54F2" w:rsidRPr="0055417E">
        <w:rPr>
          <w:rFonts w:ascii="Times New Roman" w:hAnsi="Times New Roman" w:cs="Times New Roman"/>
          <w:sz w:val="28"/>
          <w:szCs w:val="28"/>
        </w:rPr>
        <w:t xml:space="preserve">than that </w:t>
      </w:r>
      <w:r w:rsidR="00C87D58" w:rsidRPr="0055417E">
        <w:rPr>
          <w:rFonts w:ascii="Times New Roman" w:hAnsi="Times New Roman" w:cs="Times New Roman"/>
          <w:sz w:val="28"/>
          <w:szCs w:val="28"/>
        </w:rPr>
        <w:t xml:space="preserve">over the past quarter, we ask that you recomplete this second page for each </w:t>
      </w:r>
      <w:r w:rsidR="007B54F2" w:rsidRPr="0055417E">
        <w:rPr>
          <w:rFonts w:ascii="Times New Roman" w:hAnsi="Times New Roman" w:cs="Times New Roman"/>
          <w:sz w:val="28"/>
          <w:szCs w:val="28"/>
        </w:rPr>
        <w:t>additional 5</w:t>
      </w:r>
      <w:r w:rsidR="00C87D58" w:rsidRPr="0055417E">
        <w:rPr>
          <w:rFonts w:ascii="Times New Roman" w:hAnsi="Times New Roman" w:cs="Times New Roman"/>
          <w:sz w:val="28"/>
          <w:szCs w:val="28"/>
        </w:rPr>
        <w:t xml:space="preserve"> entit</w:t>
      </w:r>
      <w:r w:rsidR="007B54F2" w:rsidRPr="0055417E">
        <w:rPr>
          <w:rFonts w:ascii="Times New Roman" w:hAnsi="Times New Roman" w:cs="Times New Roman"/>
          <w:sz w:val="28"/>
          <w:szCs w:val="28"/>
        </w:rPr>
        <w:t>ies</w:t>
      </w:r>
      <w:r w:rsidR="00C87D58" w:rsidRPr="0055417E">
        <w:rPr>
          <w:rFonts w:ascii="Times New Roman" w:hAnsi="Times New Roman" w:cs="Times New Roman"/>
          <w:sz w:val="28"/>
          <w:szCs w:val="28"/>
        </w:rPr>
        <w:t xml:space="preserve"> you are reporting for.</w:t>
      </w:r>
    </w:p>
    <w:p w14:paraId="4443DCE9" w14:textId="7A0A2C24" w:rsidR="00672F79" w:rsidRPr="00672F79" w:rsidRDefault="00672F79" w:rsidP="00470890">
      <w:pPr>
        <w:pStyle w:val="ListParagraph"/>
        <w:numPr>
          <w:ilvl w:val="0"/>
          <w:numId w:val="1"/>
        </w:numPr>
      </w:pPr>
      <w:r>
        <w:rPr>
          <w:rFonts w:ascii="Times New Roman" w:hAnsi="Times New Roman" w:cs="Times New Roman"/>
          <w:sz w:val="28"/>
          <w:szCs w:val="28"/>
        </w:rPr>
        <w:t xml:space="preserve">In the first item box labeled </w:t>
      </w:r>
      <w:r>
        <w:rPr>
          <w:rFonts w:ascii="Times New Roman" w:hAnsi="Times New Roman" w:cs="Times New Roman"/>
          <w:b/>
          <w:bCs/>
          <w:sz w:val="28"/>
          <w:szCs w:val="28"/>
        </w:rPr>
        <w:t xml:space="preserve">Purchasing Entity, </w:t>
      </w:r>
      <w:r>
        <w:rPr>
          <w:rFonts w:ascii="Times New Roman" w:hAnsi="Times New Roman" w:cs="Times New Roman"/>
          <w:sz w:val="28"/>
          <w:szCs w:val="28"/>
        </w:rPr>
        <w:t xml:space="preserve">please select the entity that you want to first report for in the </w:t>
      </w:r>
      <w:r w:rsidR="00E71FEC">
        <w:rPr>
          <w:rFonts w:ascii="Times New Roman" w:hAnsi="Times New Roman" w:cs="Times New Roman"/>
          <w:sz w:val="28"/>
          <w:szCs w:val="28"/>
        </w:rPr>
        <w:t>drop-down</w:t>
      </w:r>
      <w:r>
        <w:rPr>
          <w:rFonts w:ascii="Times New Roman" w:hAnsi="Times New Roman" w:cs="Times New Roman"/>
          <w:sz w:val="28"/>
          <w:szCs w:val="28"/>
        </w:rPr>
        <w:t xml:space="preserve"> menu. </w:t>
      </w:r>
    </w:p>
    <w:p w14:paraId="6294188D" w14:textId="1863C190" w:rsidR="00672F79" w:rsidRDefault="00672F79" w:rsidP="00672F79">
      <w:pPr>
        <w:pStyle w:val="ListParagraph"/>
        <w:rPr>
          <w:rFonts w:ascii="Times New Roman" w:hAnsi="Times New Roman" w:cs="Times New Roman"/>
          <w:sz w:val="28"/>
          <w:szCs w:val="28"/>
        </w:rPr>
      </w:pPr>
      <w:r w:rsidRPr="00672F79">
        <w:rPr>
          <w:rFonts w:ascii="Times New Roman" w:hAnsi="Times New Roman" w:cs="Times New Roman"/>
          <w:sz w:val="28"/>
          <w:szCs w:val="28"/>
          <w:highlight w:val="cyan"/>
        </w:rPr>
        <w:lastRenderedPageBreak/>
        <w:t xml:space="preserve">Please note that the entities included in this menu are </w:t>
      </w:r>
      <w:r w:rsidR="007B54F2" w:rsidRPr="007B54F2">
        <w:rPr>
          <w:rFonts w:ascii="Times New Roman" w:hAnsi="Times New Roman" w:cs="Times New Roman"/>
          <w:sz w:val="28"/>
          <w:szCs w:val="28"/>
          <w:highlight w:val="cyan"/>
        </w:rPr>
        <w:t>ever changing as we acquire new members</w:t>
      </w:r>
      <w:r w:rsidR="007B54F2">
        <w:rPr>
          <w:rFonts w:ascii="Times New Roman" w:hAnsi="Times New Roman" w:cs="Times New Roman"/>
          <w:sz w:val="28"/>
          <w:szCs w:val="28"/>
        </w:rPr>
        <w:t xml:space="preserve">, if you do not see the organization you are searching for, just type it in and the report will capture your submission. </w:t>
      </w:r>
    </w:p>
    <w:p w14:paraId="51D941AB" w14:textId="77777777" w:rsidR="0074750C" w:rsidRPr="0074750C" w:rsidRDefault="0074750C" w:rsidP="0074750C">
      <w:pPr>
        <w:pStyle w:val="ListParagraph"/>
      </w:pPr>
    </w:p>
    <w:p w14:paraId="1E049EBA" w14:textId="565A19B4" w:rsidR="00E822D1" w:rsidRPr="00A411CB" w:rsidRDefault="00E822D1" w:rsidP="00E822D1">
      <w:pPr>
        <w:pStyle w:val="ListParagraph"/>
        <w:numPr>
          <w:ilvl w:val="0"/>
          <w:numId w:val="1"/>
        </w:numPr>
      </w:pPr>
      <w:r>
        <w:rPr>
          <w:rFonts w:ascii="Times New Roman" w:hAnsi="Times New Roman" w:cs="Times New Roman"/>
          <w:sz w:val="28"/>
          <w:szCs w:val="28"/>
        </w:rPr>
        <w:t>After completing this first box, please input the accumulated spend that specific entity has totaled for the quarter</w:t>
      </w:r>
      <w:r w:rsidR="00DE4681">
        <w:rPr>
          <w:rFonts w:ascii="Times New Roman" w:hAnsi="Times New Roman" w:cs="Times New Roman"/>
          <w:sz w:val="28"/>
          <w:szCs w:val="28"/>
        </w:rPr>
        <w:t xml:space="preserve"> into the </w:t>
      </w:r>
      <w:r w:rsidR="00DE4681">
        <w:rPr>
          <w:rFonts w:ascii="Times New Roman" w:hAnsi="Times New Roman" w:cs="Times New Roman"/>
          <w:b/>
          <w:bCs/>
          <w:sz w:val="28"/>
          <w:szCs w:val="28"/>
        </w:rPr>
        <w:t xml:space="preserve">Entity’s Contract Spend Amount. </w:t>
      </w:r>
      <w:r w:rsidR="00DE4681">
        <w:rPr>
          <w:rFonts w:ascii="Times New Roman" w:hAnsi="Times New Roman" w:cs="Times New Roman"/>
          <w:sz w:val="28"/>
          <w:szCs w:val="28"/>
        </w:rPr>
        <w:t>If an entity has multiple transactions or purchased several times throughout the quarter, we ask that you input the total sum of all separate purchases into one</w:t>
      </w:r>
      <w:r w:rsidR="00713345">
        <w:rPr>
          <w:rFonts w:ascii="Times New Roman" w:hAnsi="Times New Roman" w:cs="Times New Roman"/>
          <w:sz w:val="28"/>
          <w:szCs w:val="28"/>
        </w:rPr>
        <w:t xml:space="preserve"> grand total for that entity. </w:t>
      </w:r>
    </w:p>
    <w:p w14:paraId="2BF774A8" w14:textId="77777777" w:rsidR="00221636" w:rsidRPr="00221636" w:rsidRDefault="00221636" w:rsidP="00221636">
      <w:pPr>
        <w:pStyle w:val="ListParagraph"/>
      </w:pPr>
    </w:p>
    <w:p w14:paraId="490823C1" w14:textId="04334E33" w:rsidR="00A411CB" w:rsidRPr="00076A15" w:rsidRDefault="00221636" w:rsidP="00A411CB">
      <w:pPr>
        <w:pStyle w:val="ListParagraph"/>
        <w:numPr>
          <w:ilvl w:val="0"/>
          <w:numId w:val="1"/>
        </w:numPr>
        <w:rPr>
          <w:b/>
          <w:bCs/>
        </w:rPr>
      </w:pPr>
      <w:r>
        <w:rPr>
          <w:rFonts w:ascii="Times New Roman" w:hAnsi="Times New Roman" w:cs="Times New Roman"/>
          <w:sz w:val="28"/>
          <w:szCs w:val="28"/>
        </w:rPr>
        <w:t xml:space="preserve">In the </w:t>
      </w:r>
      <w:r>
        <w:rPr>
          <w:rFonts w:ascii="Times New Roman" w:hAnsi="Times New Roman" w:cs="Times New Roman"/>
          <w:b/>
          <w:bCs/>
          <w:sz w:val="28"/>
          <w:szCs w:val="28"/>
        </w:rPr>
        <w:t xml:space="preserve">Product/Service </w:t>
      </w:r>
      <w:r>
        <w:rPr>
          <w:rFonts w:ascii="Times New Roman" w:hAnsi="Times New Roman" w:cs="Times New Roman"/>
          <w:sz w:val="28"/>
          <w:szCs w:val="28"/>
        </w:rPr>
        <w:t xml:space="preserve">box, you may indicate the various products and/or services the entity has procured over the quarter. </w:t>
      </w:r>
      <w:r w:rsidR="00E54EBE">
        <w:rPr>
          <w:rFonts w:ascii="Times New Roman" w:hAnsi="Times New Roman" w:cs="Times New Roman"/>
          <w:sz w:val="28"/>
          <w:szCs w:val="28"/>
        </w:rPr>
        <w:t xml:space="preserve">The intent behind this box is to gather more insight on what specific goods an entity may be procuring. This helps on our side to better market your organizations’ products or services that may fit a particular audience! </w:t>
      </w:r>
      <w:r w:rsidRPr="00076A15">
        <w:rPr>
          <w:rFonts w:ascii="Times New Roman" w:hAnsi="Times New Roman" w:cs="Times New Roman"/>
          <w:b/>
          <w:bCs/>
          <w:sz w:val="28"/>
          <w:szCs w:val="28"/>
        </w:rPr>
        <w:t>This box is not required</w:t>
      </w:r>
      <w:r w:rsidR="00E54EBE" w:rsidRPr="00076A15">
        <w:rPr>
          <w:rFonts w:ascii="Times New Roman" w:hAnsi="Times New Roman" w:cs="Times New Roman"/>
          <w:b/>
          <w:bCs/>
          <w:sz w:val="28"/>
          <w:szCs w:val="28"/>
        </w:rPr>
        <w:t xml:space="preserve"> however</w:t>
      </w:r>
      <w:r w:rsidRPr="00076A15">
        <w:rPr>
          <w:rFonts w:ascii="Times New Roman" w:hAnsi="Times New Roman" w:cs="Times New Roman"/>
          <w:b/>
          <w:bCs/>
          <w:sz w:val="28"/>
          <w:szCs w:val="28"/>
        </w:rPr>
        <w:t>, so if there is no feasible way to input this information, you may move on to the next item.</w:t>
      </w:r>
    </w:p>
    <w:p w14:paraId="5ABB3D1B" w14:textId="77777777" w:rsidR="00221636" w:rsidRDefault="00221636" w:rsidP="00221636">
      <w:pPr>
        <w:pStyle w:val="ListParagraph"/>
      </w:pPr>
    </w:p>
    <w:p w14:paraId="3A33C9CD" w14:textId="4F5F9D78" w:rsidR="003C03C2" w:rsidRPr="00076A15" w:rsidRDefault="003C03C2" w:rsidP="003C03C2">
      <w:pPr>
        <w:pStyle w:val="ListParagraph"/>
        <w:numPr>
          <w:ilvl w:val="0"/>
          <w:numId w:val="1"/>
        </w:numPr>
        <w:rPr>
          <w:b/>
          <w:bCs/>
        </w:rPr>
      </w:pPr>
      <w:r>
        <w:rPr>
          <w:rFonts w:ascii="Times New Roman" w:hAnsi="Times New Roman" w:cs="Times New Roman"/>
          <w:sz w:val="28"/>
          <w:szCs w:val="28"/>
        </w:rPr>
        <w:t xml:space="preserve">In the </w:t>
      </w:r>
      <w:r>
        <w:rPr>
          <w:rFonts w:ascii="Times New Roman" w:hAnsi="Times New Roman" w:cs="Times New Roman"/>
          <w:b/>
          <w:bCs/>
          <w:sz w:val="28"/>
          <w:szCs w:val="28"/>
        </w:rPr>
        <w:t xml:space="preserve">Project Requester Name </w:t>
      </w:r>
      <w:r>
        <w:rPr>
          <w:rFonts w:ascii="Times New Roman" w:hAnsi="Times New Roman" w:cs="Times New Roman"/>
          <w:sz w:val="28"/>
          <w:szCs w:val="28"/>
        </w:rPr>
        <w:t xml:space="preserve">box, you may input the entity’s primary contact(s) who directed their respective procurement from your organization. </w:t>
      </w:r>
      <w:r w:rsidRPr="00076A15">
        <w:rPr>
          <w:rFonts w:ascii="Times New Roman" w:hAnsi="Times New Roman" w:cs="Times New Roman"/>
          <w:b/>
          <w:bCs/>
          <w:sz w:val="28"/>
          <w:szCs w:val="28"/>
        </w:rPr>
        <w:t>Again, this box is not required so if there is no contact or no feasible way to input this information, you may move on to the final item.</w:t>
      </w:r>
    </w:p>
    <w:p w14:paraId="151E01FB" w14:textId="77777777" w:rsidR="00CE6B90" w:rsidRDefault="00CE6B90" w:rsidP="00CE6B90">
      <w:pPr>
        <w:pStyle w:val="ListParagraph"/>
        <w:rPr>
          <w:rFonts w:ascii="Times New Roman" w:hAnsi="Times New Roman" w:cs="Times New Roman"/>
          <w:sz w:val="28"/>
          <w:szCs w:val="28"/>
        </w:rPr>
      </w:pPr>
    </w:p>
    <w:p w14:paraId="341BAD23" w14:textId="447344AA" w:rsidR="00CE6B90" w:rsidRPr="00076A15" w:rsidRDefault="00CE6B90" w:rsidP="00CE6B90">
      <w:pPr>
        <w:pStyle w:val="ListParagraph"/>
        <w:numPr>
          <w:ilvl w:val="0"/>
          <w:numId w:val="1"/>
        </w:numPr>
        <w:rPr>
          <w:rFonts w:ascii="Times New Roman" w:hAnsi="Times New Roman" w:cs="Times New Roman"/>
          <w:b/>
          <w:bCs/>
          <w:sz w:val="28"/>
          <w:szCs w:val="28"/>
        </w:rPr>
      </w:pPr>
      <w:r>
        <w:rPr>
          <w:rFonts w:ascii="Times New Roman" w:hAnsi="Times New Roman" w:cs="Times New Roman"/>
          <w:sz w:val="28"/>
          <w:szCs w:val="28"/>
        </w:rPr>
        <w:t xml:space="preserve">In the </w:t>
      </w:r>
      <w:r>
        <w:rPr>
          <w:rFonts w:ascii="Times New Roman" w:hAnsi="Times New Roman" w:cs="Times New Roman"/>
          <w:b/>
          <w:bCs/>
          <w:sz w:val="28"/>
          <w:szCs w:val="28"/>
        </w:rPr>
        <w:t xml:space="preserve">Project Requester Email </w:t>
      </w:r>
      <w:r>
        <w:rPr>
          <w:rFonts w:ascii="Times New Roman" w:hAnsi="Times New Roman" w:cs="Times New Roman"/>
          <w:sz w:val="28"/>
          <w:szCs w:val="28"/>
        </w:rPr>
        <w:t xml:space="preserve">box, you may input the corresponding point contact’s email if available. </w:t>
      </w:r>
      <w:r w:rsidRPr="00076A15">
        <w:rPr>
          <w:rFonts w:ascii="Times New Roman" w:hAnsi="Times New Roman" w:cs="Times New Roman"/>
          <w:b/>
          <w:bCs/>
          <w:sz w:val="28"/>
          <w:szCs w:val="28"/>
        </w:rPr>
        <w:t>Again, this is not required to complete the form.</w:t>
      </w:r>
    </w:p>
    <w:p w14:paraId="07BC92E8" w14:textId="77777777" w:rsidR="0087526A" w:rsidRDefault="0087526A" w:rsidP="00A51E90">
      <w:pPr>
        <w:pStyle w:val="ListParagraph"/>
        <w:spacing w:after="0" w:line="240" w:lineRule="auto"/>
        <w:rPr>
          <w:rFonts w:ascii="Times New Roman" w:hAnsi="Times New Roman" w:cs="Times New Roman"/>
          <w:sz w:val="28"/>
          <w:szCs w:val="28"/>
        </w:rPr>
      </w:pPr>
    </w:p>
    <w:p w14:paraId="38F7D489" w14:textId="423CA318" w:rsidR="00D915F7" w:rsidRPr="00A51E90" w:rsidRDefault="007A7707" w:rsidP="00A51E90">
      <w:pPr>
        <w:pStyle w:val="ListParagraph"/>
        <w:numPr>
          <w:ilvl w:val="0"/>
          <w:numId w:val="1"/>
        </w:numPr>
        <w:spacing w:after="0" w:line="240" w:lineRule="auto"/>
        <w:rPr>
          <w:rFonts w:ascii="Times New Roman" w:hAnsi="Times New Roman" w:cs="Times New Roman"/>
          <w:sz w:val="28"/>
          <w:szCs w:val="28"/>
        </w:rPr>
      </w:pPr>
      <w:r w:rsidRPr="00ED754E">
        <w:rPr>
          <w:rFonts w:ascii="Times New Roman" w:hAnsi="Times New Roman" w:cs="Times New Roman"/>
          <w:sz w:val="28"/>
          <w:szCs w:val="28"/>
          <w:highlight w:val="cyan"/>
        </w:rPr>
        <w:t>Once you have verified your information for that entity and are ready to move on, you may hit the submit button at the bottom.</w:t>
      </w:r>
      <w:r w:rsidR="0087526A" w:rsidRPr="00ED754E">
        <w:rPr>
          <w:rFonts w:ascii="Times New Roman" w:hAnsi="Times New Roman" w:cs="Times New Roman"/>
          <w:sz w:val="28"/>
          <w:szCs w:val="28"/>
          <w:highlight w:val="cyan"/>
        </w:rPr>
        <w:t xml:space="preserve"> You</w:t>
      </w:r>
      <w:r w:rsidR="00151B68" w:rsidRPr="00ED754E">
        <w:rPr>
          <w:rFonts w:ascii="Times New Roman" w:hAnsi="Times New Roman" w:cs="Times New Roman"/>
          <w:sz w:val="28"/>
          <w:szCs w:val="28"/>
          <w:highlight w:val="cyan"/>
        </w:rPr>
        <w:t>’ll</w:t>
      </w:r>
      <w:r w:rsidR="0087526A" w:rsidRPr="00ED754E">
        <w:rPr>
          <w:rFonts w:ascii="Times New Roman" w:hAnsi="Times New Roman" w:cs="Times New Roman"/>
          <w:sz w:val="28"/>
          <w:szCs w:val="28"/>
          <w:highlight w:val="cyan"/>
        </w:rPr>
        <w:t xml:space="preserve"> then</w:t>
      </w:r>
      <w:r w:rsidR="00E5096D">
        <w:rPr>
          <w:rFonts w:ascii="Times New Roman" w:hAnsi="Times New Roman" w:cs="Times New Roman"/>
          <w:sz w:val="28"/>
          <w:szCs w:val="28"/>
          <w:highlight w:val="cyan"/>
        </w:rPr>
        <w:t xml:space="preserve"> be</w:t>
      </w:r>
      <w:r w:rsidR="0087526A" w:rsidRPr="00ED754E">
        <w:rPr>
          <w:rFonts w:ascii="Times New Roman" w:hAnsi="Times New Roman" w:cs="Times New Roman"/>
          <w:sz w:val="28"/>
          <w:szCs w:val="28"/>
          <w:highlight w:val="cyan"/>
        </w:rPr>
        <w:t xml:space="preserve"> taken to a clean version of the second page once again.</w:t>
      </w:r>
      <w:r w:rsidR="00151B68">
        <w:rPr>
          <w:rFonts w:ascii="Times New Roman" w:hAnsi="Times New Roman" w:cs="Times New Roman"/>
          <w:sz w:val="28"/>
          <w:szCs w:val="28"/>
        </w:rPr>
        <w:t xml:space="preserve"> As stated before, this second page is meant to encompass each entity separately. If you have another entity to report for, please recomplete the form using </w:t>
      </w:r>
      <w:r w:rsidR="00151B68" w:rsidRPr="00D915F7">
        <w:rPr>
          <w:rFonts w:ascii="Times New Roman" w:hAnsi="Times New Roman" w:cs="Times New Roman"/>
          <w:b/>
          <w:bCs/>
          <w:sz w:val="28"/>
          <w:szCs w:val="28"/>
        </w:rPr>
        <w:t>steps</w:t>
      </w:r>
      <w:r w:rsidR="00151B68">
        <w:rPr>
          <w:rFonts w:ascii="Times New Roman" w:hAnsi="Times New Roman" w:cs="Times New Roman"/>
          <w:sz w:val="28"/>
          <w:szCs w:val="28"/>
        </w:rPr>
        <w:t xml:space="preserve"> </w:t>
      </w:r>
      <w:r w:rsidR="00151B68" w:rsidRPr="00151B68">
        <w:rPr>
          <w:rFonts w:ascii="Times New Roman" w:hAnsi="Times New Roman" w:cs="Times New Roman"/>
          <w:b/>
          <w:bCs/>
          <w:sz w:val="28"/>
          <w:szCs w:val="28"/>
        </w:rPr>
        <w:t>6-10.</w:t>
      </w:r>
    </w:p>
    <w:p w14:paraId="252B2D09" w14:textId="77777777" w:rsidR="00A51E90" w:rsidRPr="00A51E90" w:rsidRDefault="00A51E90" w:rsidP="00A51E90">
      <w:pPr>
        <w:pStyle w:val="ListParagraph"/>
        <w:rPr>
          <w:rFonts w:ascii="Times New Roman" w:hAnsi="Times New Roman" w:cs="Times New Roman"/>
          <w:sz w:val="28"/>
          <w:szCs w:val="28"/>
        </w:rPr>
      </w:pPr>
    </w:p>
    <w:p w14:paraId="644AFC66" w14:textId="77777777" w:rsidR="008D5671" w:rsidRPr="00861A6D" w:rsidRDefault="00E06F3E" w:rsidP="00861A6D">
      <w:pPr>
        <w:pStyle w:val="ListParagraph"/>
        <w:numPr>
          <w:ilvl w:val="0"/>
          <w:numId w:val="1"/>
        </w:numPr>
        <w:spacing w:after="0" w:line="240" w:lineRule="auto"/>
        <w:rPr>
          <w:rFonts w:ascii="Times New Roman" w:hAnsi="Times New Roman" w:cs="Times New Roman"/>
          <w:sz w:val="28"/>
          <w:szCs w:val="28"/>
        </w:rPr>
      </w:pPr>
      <w:r w:rsidRPr="00861A6D">
        <w:rPr>
          <w:rFonts w:ascii="Times New Roman" w:hAnsi="Times New Roman" w:cs="Times New Roman"/>
          <w:sz w:val="28"/>
          <w:szCs w:val="28"/>
          <w:highlight w:val="cyan"/>
        </w:rPr>
        <w:t xml:space="preserve">After you have completed this second page for </w:t>
      </w:r>
      <w:r w:rsidRPr="00861A6D">
        <w:rPr>
          <w:rFonts w:ascii="Times New Roman" w:hAnsi="Times New Roman" w:cs="Times New Roman"/>
          <w:b/>
          <w:bCs/>
          <w:sz w:val="28"/>
          <w:szCs w:val="28"/>
          <w:highlight w:val="cyan"/>
        </w:rPr>
        <w:t>each entity you have reported spend for throughout the quarter,</w:t>
      </w:r>
      <w:r w:rsidR="00D915F7" w:rsidRPr="00861A6D">
        <w:rPr>
          <w:rFonts w:ascii="Times New Roman" w:hAnsi="Times New Roman" w:cs="Times New Roman"/>
          <w:b/>
          <w:bCs/>
          <w:sz w:val="28"/>
          <w:szCs w:val="28"/>
          <w:highlight w:val="cyan"/>
        </w:rPr>
        <w:t xml:space="preserve"> </w:t>
      </w:r>
      <w:r w:rsidR="00D915F7" w:rsidRPr="00861A6D">
        <w:rPr>
          <w:rFonts w:ascii="Times New Roman" w:hAnsi="Times New Roman" w:cs="Times New Roman"/>
          <w:sz w:val="28"/>
          <w:szCs w:val="28"/>
          <w:highlight w:val="cyan"/>
        </w:rPr>
        <w:t xml:space="preserve">you may hit submit for the final entity and exit out of the tab/browser entirely once it has processed. </w:t>
      </w:r>
    </w:p>
    <w:p w14:paraId="68C7C66B" w14:textId="56F0B176" w:rsidR="007274F4" w:rsidRPr="00076A15" w:rsidRDefault="00D915F7" w:rsidP="00A51E90">
      <w:pPr>
        <w:pStyle w:val="ListParagraph"/>
        <w:spacing w:after="0" w:line="240" w:lineRule="auto"/>
        <w:rPr>
          <w:rFonts w:ascii="Times New Roman" w:hAnsi="Times New Roman" w:cs="Times New Roman"/>
          <w:sz w:val="28"/>
          <w:szCs w:val="28"/>
        </w:rPr>
      </w:pPr>
      <w:r w:rsidRPr="00ED754E">
        <w:rPr>
          <w:rFonts w:ascii="Times New Roman" w:hAnsi="Times New Roman" w:cs="Times New Roman"/>
          <w:sz w:val="28"/>
          <w:szCs w:val="28"/>
          <w:highlight w:val="cyan"/>
        </w:rPr>
        <w:t xml:space="preserve">If you </w:t>
      </w:r>
      <w:r w:rsidR="00057760" w:rsidRPr="00ED754E">
        <w:rPr>
          <w:rFonts w:ascii="Times New Roman" w:hAnsi="Times New Roman" w:cs="Times New Roman"/>
          <w:sz w:val="28"/>
          <w:szCs w:val="28"/>
          <w:highlight w:val="cyan"/>
        </w:rPr>
        <w:t>must</w:t>
      </w:r>
      <w:r w:rsidRPr="00ED754E">
        <w:rPr>
          <w:rFonts w:ascii="Times New Roman" w:hAnsi="Times New Roman" w:cs="Times New Roman"/>
          <w:sz w:val="28"/>
          <w:szCs w:val="28"/>
          <w:highlight w:val="cyan"/>
        </w:rPr>
        <w:t xml:space="preserve"> exit the form in between entities for whatever reason, you may click the link in </w:t>
      </w:r>
      <w:r w:rsidRPr="00ED754E">
        <w:rPr>
          <w:rFonts w:ascii="Times New Roman" w:hAnsi="Times New Roman" w:cs="Times New Roman"/>
          <w:b/>
          <w:bCs/>
          <w:sz w:val="28"/>
          <w:szCs w:val="28"/>
          <w:highlight w:val="cyan"/>
        </w:rPr>
        <w:t>step 1</w:t>
      </w:r>
      <w:r w:rsidRPr="00ED754E">
        <w:rPr>
          <w:rFonts w:ascii="Times New Roman" w:hAnsi="Times New Roman" w:cs="Times New Roman"/>
          <w:sz w:val="28"/>
          <w:szCs w:val="28"/>
          <w:highlight w:val="cyan"/>
        </w:rPr>
        <w:t xml:space="preserve"> to return to the beginning of the form. You will have to recomplete this first page with your </w:t>
      </w:r>
      <w:r w:rsidR="00057760" w:rsidRPr="00ED754E">
        <w:rPr>
          <w:rFonts w:ascii="Times New Roman" w:hAnsi="Times New Roman" w:cs="Times New Roman"/>
          <w:sz w:val="28"/>
          <w:szCs w:val="28"/>
          <w:highlight w:val="cyan"/>
        </w:rPr>
        <w:t>organization’s</w:t>
      </w:r>
      <w:r w:rsidRPr="00ED754E">
        <w:rPr>
          <w:rFonts w:ascii="Times New Roman" w:hAnsi="Times New Roman" w:cs="Times New Roman"/>
          <w:sz w:val="28"/>
          <w:szCs w:val="28"/>
          <w:highlight w:val="cyan"/>
        </w:rPr>
        <w:t xml:space="preserve"> information, but you may begin on the next entity where you had left off </w:t>
      </w:r>
      <w:r w:rsidR="0080309C" w:rsidRPr="00ED754E">
        <w:rPr>
          <w:rFonts w:ascii="Times New Roman" w:hAnsi="Times New Roman" w:cs="Times New Roman"/>
          <w:sz w:val="28"/>
          <w:szCs w:val="28"/>
          <w:highlight w:val="cyan"/>
        </w:rPr>
        <w:t xml:space="preserve">from the previous </w:t>
      </w:r>
      <w:r w:rsidR="0080309C" w:rsidRPr="00ED754E">
        <w:rPr>
          <w:rFonts w:ascii="Times New Roman" w:hAnsi="Times New Roman" w:cs="Times New Roman"/>
          <w:sz w:val="28"/>
          <w:szCs w:val="28"/>
          <w:highlight w:val="cyan"/>
        </w:rPr>
        <w:lastRenderedPageBreak/>
        <w:t>session.</w:t>
      </w:r>
      <w:r w:rsidR="004A71E0">
        <w:rPr>
          <w:rFonts w:ascii="Times New Roman" w:hAnsi="Times New Roman" w:cs="Times New Roman"/>
          <w:sz w:val="28"/>
          <w:szCs w:val="28"/>
        </w:rPr>
        <w:t xml:space="preserve"> Otherwise, once you have submitted the information for your final entity and have clicked submit, you are finished</w:t>
      </w:r>
      <w:r w:rsidR="00FC7078">
        <w:rPr>
          <w:rFonts w:ascii="Times New Roman" w:hAnsi="Times New Roman" w:cs="Times New Roman"/>
          <w:sz w:val="28"/>
          <w:szCs w:val="28"/>
        </w:rPr>
        <w:t xml:space="preserve"> reporting</w:t>
      </w:r>
      <w:r w:rsidR="004A71E0">
        <w:rPr>
          <w:rFonts w:ascii="Times New Roman" w:hAnsi="Times New Roman" w:cs="Times New Roman"/>
          <w:sz w:val="28"/>
          <w:szCs w:val="28"/>
        </w:rPr>
        <w:t xml:space="preserve"> for this quarter!</w:t>
      </w:r>
    </w:p>
    <w:p w14:paraId="3DBE5F4F" w14:textId="4B5B418D" w:rsidR="007274F4" w:rsidRDefault="007274F4" w:rsidP="00A51E90">
      <w:pPr>
        <w:pStyle w:val="ListParagraph"/>
        <w:spacing w:after="0" w:line="240" w:lineRule="auto"/>
        <w:rPr>
          <w:rFonts w:ascii="Times New Roman" w:hAnsi="Times New Roman" w:cs="Times New Roman"/>
          <w:sz w:val="28"/>
          <w:szCs w:val="28"/>
        </w:rPr>
      </w:pPr>
    </w:p>
    <w:p w14:paraId="06EE8EA0" w14:textId="42479B2E" w:rsidR="007274F4" w:rsidRDefault="007274F4" w:rsidP="00A51E90">
      <w:pPr>
        <w:pStyle w:val="ListParagraph"/>
        <w:spacing w:after="0" w:line="240" w:lineRule="auto"/>
        <w:rPr>
          <w:rFonts w:ascii="Times New Roman" w:hAnsi="Times New Roman" w:cs="Times New Roman"/>
          <w:sz w:val="28"/>
          <w:szCs w:val="28"/>
        </w:rPr>
      </w:pPr>
      <w:r>
        <w:rPr>
          <w:rFonts w:ascii="Times New Roman" w:hAnsi="Times New Roman" w:cs="Times New Roman"/>
          <w:sz w:val="28"/>
          <w:szCs w:val="28"/>
        </w:rPr>
        <w:t>As mentioned before, TXShare is continuously looking for way</w:t>
      </w:r>
      <w:r w:rsidR="00076A15">
        <w:rPr>
          <w:rFonts w:ascii="Times New Roman" w:hAnsi="Times New Roman" w:cs="Times New Roman"/>
          <w:sz w:val="28"/>
          <w:szCs w:val="28"/>
        </w:rPr>
        <w:t>s</w:t>
      </w:r>
      <w:r>
        <w:rPr>
          <w:rFonts w:ascii="Times New Roman" w:hAnsi="Times New Roman" w:cs="Times New Roman"/>
          <w:sz w:val="28"/>
          <w:szCs w:val="28"/>
        </w:rPr>
        <w:t xml:space="preserve"> to better our processes and service to both our vendors and members. </w:t>
      </w:r>
      <w:r w:rsidR="009D187F">
        <w:rPr>
          <w:rFonts w:ascii="Times New Roman" w:hAnsi="Times New Roman" w:cs="Times New Roman"/>
          <w:sz w:val="28"/>
          <w:szCs w:val="28"/>
        </w:rPr>
        <w:t xml:space="preserve">This new form </w:t>
      </w:r>
      <w:proofErr w:type="gramStart"/>
      <w:r w:rsidR="009D187F">
        <w:rPr>
          <w:rFonts w:ascii="Times New Roman" w:hAnsi="Times New Roman" w:cs="Times New Roman"/>
          <w:sz w:val="28"/>
          <w:szCs w:val="28"/>
        </w:rPr>
        <w:t>is a reflection of</w:t>
      </w:r>
      <w:proofErr w:type="gramEnd"/>
      <w:r w:rsidR="009D187F">
        <w:rPr>
          <w:rFonts w:ascii="Times New Roman" w:hAnsi="Times New Roman" w:cs="Times New Roman"/>
          <w:sz w:val="28"/>
          <w:szCs w:val="28"/>
        </w:rPr>
        <w:t xml:space="preserve"> the dedication we hold to foster a better relationship between </w:t>
      </w:r>
      <w:r w:rsidR="00602AFA">
        <w:rPr>
          <w:rFonts w:ascii="Times New Roman" w:hAnsi="Times New Roman" w:cs="Times New Roman"/>
          <w:sz w:val="28"/>
          <w:szCs w:val="28"/>
        </w:rPr>
        <w:t xml:space="preserve">your organization and ourselves! We also understand that because this is a new process, there may be some questions along the way, and we are here to help. Please feel free to reach out either to the </w:t>
      </w:r>
      <w:hyperlink r:id="rId9" w:history="1">
        <w:r w:rsidR="00602AFA" w:rsidRPr="00602AFA">
          <w:rPr>
            <w:rStyle w:val="Hyperlink"/>
            <w:rFonts w:ascii="Times New Roman" w:hAnsi="Times New Roman" w:cs="Times New Roman"/>
            <w:sz w:val="28"/>
            <w:szCs w:val="28"/>
          </w:rPr>
          <w:t>TXShare inbox</w:t>
        </w:r>
      </w:hyperlink>
      <w:r w:rsidR="00602AFA">
        <w:rPr>
          <w:rFonts w:ascii="Times New Roman" w:hAnsi="Times New Roman" w:cs="Times New Roman"/>
          <w:sz w:val="28"/>
          <w:szCs w:val="28"/>
        </w:rPr>
        <w:t xml:space="preserve"> or to TXShare </w:t>
      </w:r>
      <w:r w:rsidR="00076A15">
        <w:rPr>
          <w:rFonts w:ascii="Times New Roman" w:hAnsi="Times New Roman" w:cs="Times New Roman"/>
          <w:sz w:val="28"/>
          <w:szCs w:val="28"/>
        </w:rPr>
        <w:t xml:space="preserve">Business Services Manager </w:t>
      </w:r>
      <w:hyperlink r:id="rId10" w:history="1">
        <w:r w:rsidR="00076A15" w:rsidRPr="00076A15">
          <w:rPr>
            <w:rStyle w:val="Hyperlink"/>
            <w:rFonts w:ascii="Times New Roman" w:hAnsi="Times New Roman" w:cs="Times New Roman"/>
            <w:sz w:val="28"/>
            <w:szCs w:val="28"/>
          </w:rPr>
          <w:t>Mandy Collett</w:t>
        </w:r>
      </w:hyperlink>
      <w:r w:rsidR="00076A15">
        <w:rPr>
          <w:rFonts w:ascii="Times New Roman" w:hAnsi="Times New Roman" w:cs="Times New Roman"/>
          <w:sz w:val="28"/>
          <w:szCs w:val="28"/>
        </w:rPr>
        <w:t xml:space="preserve"> </w:t>
      </w:r>
      <w:r w:rsidR="00602AFA">
        <w:rPr>
          <w:rFonts w:ascii="Times New Roman" w:hAnsi="Times New Roman" w:cs="Times New Roman"/>
          <w:sz w:val="28"/>
          <w:szCs w:val="28"/>
        </w:rPr>
        <w:t>with any questions or concerns you may have.</w:t>
      </w:r>
      <w:r w:rsidR="00030E06">
        <w:rPr>
          <w:rFonts w:ascii="Times New Roman" w:hAnsi="Times New Roman" w:cs="Times New Roman"/>
          <w:sz w:val="28"/>
          <w:szCs w:val="28"/>
        </w:rPr>
        <w:t xml:space="preserve"> Additionally, a copy of the previous Excel reporting form will also be provided if that option is still preferred.</w:t>
      </w:r>
      <w:r w:rsidR="0016092A">
        <w:rPr>
          <w:rFonts w:ascii="Times New Roman" w:hAnsi="Times New Roman" w:cs="Times New Roman"/>
          <w:sz w:val="28"/>
          <w:szCs w:val="28"/>
        </w:rPr>
        <w:t xml:space="preserve"> Once again, we thank you for your service to the public, and we look forward to continuing a beneficial and prosperous partnership.</w:t>
      </w:r>
    </w:p>
    <w:p w14:paraId="747EED82" w14:textId="446A81C6" w:rsidR="00067A3D" w:rsidRDefault="00067A3D" w:rsidP="008D5671">
      <w:pPr>
        <w:pStyle w:val="ListParagraph"/>
        <w:rPr>
          <w:rFonts w:ascii="Times New Roman" w:hAnsi="Times New Roman" w:cs="Times New Roman"/>
          <w:sz w:val="28"/>
          <w:szCs w:val="28"/>
        </w:rPr>
      </w:pPr>
    </w:p>
    <w:p w14:paraId="450151FC" w14:textId="6540DDF8" w:rsidR="00067A3D" w:rsidRPr="00CE6B90" w:rsidRDefault="00067A3D" w:rsidP="00067A3D">
      <w:pPr>
        <w:pStyle w:val="ListParagraph"/>
        <w:rPr>
          <w:rFonts w:ascii="Times New Roman" w:hAnsi="Times New Roman" w:cs="Times New Roman"/>
          <w:sz w:val="28"/>
          <w:szCs w:val="28"/>
        </w:rPr>
      </w:pPr>
    </w:p>
    <w:sectPr w:rsidR="00067A3D" w:rsidRPr="00CE6B90" w:rsidSect="00EA23D5">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C151D"/>
    <w:multiLevelType w:val="hybridMultilevel"/>
    <w:tmpl w:val="05446230"/>
    <w:lvl w:ilvl="0" w:tplc="4F40CA62">
      <w:start w:val="1"/>
      <w:numFmt w:val="decimal"/>
      <w:suff w:val="space"/>
      <w:lvlText w:val="%1)"/>
      <w:lvlJc w:val="left"/>
      <w:pPr>
        <w:ind w:left="630" w:hanging="360"/>
      </w:pPr>
      <w:rPr>
        <w:rFonts w:ascii="Times New Roman" w:hAnsi="Times New Roman" w:cs="Times New Roman" w:hint="default"/>
        <w:b/>
        <w:bCs/>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7686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33"/>
    <w:rsid w:val="00005E72"/>
    <w:rsid w:val="00030E06"/>
    <w:rsid w:val="00057760"/>
    <w:rsid w:val="00067A3D"/>
    <w:rsid w:val="00076A15"/>
    <w:rsid w:val="000C0B38"/>
    <w:rsid w:val="00151B68"/>
    <w:rsid w:val="0016092A"/>
    <w:rsid w:val="001C3D54"/>
    <w:rsid w:val="00221636"/>
    <w:rsid w:val="002429A8"/>
    <w:rsid w:val="002C3EA0"/>
    <w:rsid w:val="002E53CC"/>
    <w:rsid w:val="0034712C"/>
    <w:rsid w:val="003C03C2"/>
    <w:rsid w:val="003C4DC7"/>
    <w:rsid w:val="00401176"/>
    <w:rsid w:val="00421EF8"/>
    <w:rsid w:val="0043727D"/>
    <w:rsid w:val="00470890"/>
    <w:rsid w:val="004A71E0"/>
    <w:rsid w:val="0050040B"/>
    <w:rsid w:val="0055417E"/>
    <w:rsid w:val="005B03A6"/>
    <w:rsid w:val="005E4B83"/>
    <w:rsid w:val="00602AFA"/>
    <w:rsid w:val="00637D81"/>
    <w:rsid w:val="00663DE3"/>
    <w:rsid w:val="00672F79"/>
    <w:rsid w:val="00713345"/>
    <w:rsid w:val="007274F4"/>
    <w:rsid w:val="0074750C"/>
    <w:rsid w:val="00785A6B"/>
    <w:rsid w:val="007A7707"/>
    <w:rsid w:val="007B54F2"/>
    <w:rsid w:val="007C1AD3"/>
    <w:rsid w:val="007F6716"/>
    <w:rsid w:val="0080309C"/>
    <w:rsid w:val="00861A6D"/>
    <w:rsid w:val="0087526A"/>
    <w:rsid w:val="008766C2"/>
    <w:rsid w:val="008A1FC2"/>
    <w:rsid w:val="008D5671"/>
    <w:rsid w:val="008E41C9"/>
    <w:rsid w:val="00920908"/>
    <w:rsid w:val="009467D3"/>
    <w:rsid w:val="009B2A2F"/>
    <w:rsid w:val="009D187F"/>
    <w:rsid w:val="00A2112A"/>
    <w:rsid w:val="00A411CB"/>
    <w:rsid w:val="00A51E90"/>
    <w:rsid w:val="00A54A50"/>
    <w:rsid w:val="00A62826"/>
    <w:rsid w:val="00AB22A2"/>
    <w:rsid w:val="00B377E5"/>
    <w:rsid w:val="00B6046F"/>
    <w:rsid w:val="00B62785"/>
    <w:rsid w:val="00BE2E5B"/>
    <w:rsid w:val="00C06A33"/>
    <w:rsid w:val="00C87D58"/>
    <w:rsid w:val="00CE6B90"/>
    <w:rsid w:val="00D55548"/>
    <w:rsid w:val="00D915F7"/>
    <w:rsid w:val="00DE4681"/>
    <w:rsid w:val="00DF40EC"/>
    <w:rsid w:val="00E06F3E"/>
    <w:rsid w:val="00E5096D"/>
    <w:rsid w:val="00E54EBE"/>
    <w:rsid w:val="00E71FEC"/>
    <w:rsid w:val="00E822D1"/>
    <w:rsid w:val="00EA053A"/>
    <w:rsid w:val="00EA23D5"/>
    <w:rsid w:val="00EC4E6E"/>
    <w:rsid w:val="00ED754E"/>
    <w:rsid w:val="00F47C7E"/>
    <w:rsid w:val="00F970EA"/>
    <w:rsid w:val="00FB598E"/>
    <w:rsid w:val="00FC7078"/>
    <w:rsid w:val="00FE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67E40"/>
  <w15:chartTrackingRefBased/>
  <w15:docId w15:val="{F62794A4-B332-4C6C-B9DD-067524E1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53CC"/>
    <w:rPr>
      <w:color w:val="0563C1" w:themeColor="hyperlink"/>
      <w:u w:val="single"/>
    </w:rPr>
  </w:style>
  <w:style w:type="character" w:styleId="UnresolvedMention">
    <w:name w:val="Unresolved Mention"/>
    <w:basedOn w:val="DefaultParagraphFont"/>
    <w:uiPriority w:val="99"/>
    <w:semiHidden/>
    <w:unhideWhenUsed/>
    <w:rsid w:val="002E53CC"/>
    <w:rPr>
      <w:color w:val="605E5C"/>
      <w:shd w:val="clear" w:color="auto" w:fill="E1DFDD"/>
    </w:rPr>
  </w:style>
  <w:style w:type="paragraph" w:styleId="ListParagraph">
    <w:name w:val="List Paragraph"/>
    <w:basedOn w:val="Normal"/>
    <w:uiPriority w:val="34"/>
    <w:qFormat/>
    <w:rsid w:val="0050040B"/>
    <w:pPr>
      <w:ind w:left="720"/>
      <w:contextualSpacing/>
    </w:pPr>
  </w:style>
  <w:style w:type="character" w:styleId="FollowedHyperlink">
    <w:name w:val="FollowedHyperlink"/>
    <w:basedOn w:val="DefaultParagraphFont"/>
    <w:uiPriority w:val="99"/>
    <w:semiHidden/>
    <w:unhideWhenUsed/>
    <w:rsid w:val="005004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martsheet.com/b/form/2f26a8f4d449406ebb00037fde68245c" TargetMode="External"/><Relationship Id="rId11" Type="http://schemas.openxmlformats.org/officeDocument/2006/relationships/fontTable" Target="fontTable.xml"/><Relationship Id="rId5" Type="http://schemas.openxmlformats.org/officeDocument/2006/relationships/hyperlink" Target="mailto:txshare@nctcog.org" TargetMode="External"/><Relationship Id="rId10" Type="http://schemas.openxmlformats.org/officeDocument/2006/relationships/hyperlink" Target="mailto:mcollett@nctcog.org" TargetMode="External"/><Relationship Id="rId4" Type="http://schemas.openxmlformats.org/officeDocument/2006/relationships/webSettings" Target="webSettings.xml"/><Relationship Id="rId9" Type="http://schemas.openxmlformats.org/officeDocument/2006/relationships/hyperlink" Target="mailto:txshare@nctco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bdd4540-dfa8-4f47-92e3-d421298f2c89}" enabled="1" method="Privileged" siteId="{2f5e7ebc-22b0-4fbe-934c-aabddb4e29b1}"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North Central Texas Council of Governments</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Offen</dc:creator>
  <cp:keywords/>
  <dc:description/>
  <cp:lastModifiedBy>Mandy Collett</cp:lastModifiedBy>
  <cp:revision>2</cp:revision>
  <dcterms:created xsi:type="dcterms:W3CDTF">2025-04-10T15:47:00Z</dcterms:created>
  <dcterms:modified xsi:type="dcterms:W3CDTF">2025-04-10T15:47:00Z</dcterms:modified>
</cp:coreProperties>
</file>